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B" w:rsidRPr="008C6B0C" w:rsidRDefault="00DE009B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sz w:val="28"/>
          <w:szCs w:val="28"/>
        </w:rPr>
        <w:t xml:space="preserve">Students are required to provide </w:t>
      </w:r>
      <w:r w:rsidR="00A647D4" w:rsidRPr="008C6B0C">
        <w:rPr>
          <w:rFonts w:ascii="Arial" w:hAnsi="Arial" w:cs="Arial"/>
          <w:sz w:val="28"/>
          <w:szCs w:val="28"/>
        </w:rPr>
        <w:t xml:space="preserve">copies of the </w:t>
      </w:r>
      <w:r w:rsidRPr="008C6B0C">
        <w:rPr>
          <w:rFonts w:ascii="Arial" w:hAnsi="Arial" w:cs="Arial"/>
          <w:sz w:val="28"/>
          <w:szCs w:val="28"/>
        </w:rPr>
        <w:t xml:space="preserve">results of a negative 2-step TB test and </w:t>
      </w:r>
      <w:r w:rsidR="00A647D4" w:rsidRPr="008C6B0C">
        <w:rPr>
          <w:rFonts w:ascii="Arial" w:hAnsi="Arial" w:cs="Arial"/>
          <w:sz w:val="28"/>
          <w:szCs w:val="28"/>
        </w:rPr>
        <w:t xml:space="preserve">a copy of </w:t>
      </w:r>
      <w:r w:rsidRPr="008C6B0C">
        <w:rPr>
          <w:rFonts w:ascii="Arial" w:hAnsi="Arial" w:cs="Arial"/>
          <w:sz w:val="28"/>
          <w:szCs w:val="28"/>
        </w:rPr>
        <w:t xml:space="preserve">an acceptable background screening from the Family Care Safety Registry when they register for the CNA Class. </w:t>
      </w:r>
      <w:r w:rsidR="00A647D4" w:rsidRPr="008C6B0C">
        <w:rPr>
          <w:rFonts w:ascii="Arial" w:hAnsi="Arial" w:cs="Arial"/>
          <w:sz w:val="28"/>
          <w:szCs w:val="28"/>
        </w:rPr>
        <w:t>Copies need to be made before coming into the of</w:t>
      </w:r>
      <w:r w:rsidR="007F7464">
        <w:rPr>
          <w:rFonts w:ascii="Arial" w:hAnsi="Arial" w:cs="Arial"/>
          <w:sz w:val="28"/>
          <w:szCs w:val="28"/>
        </w:rPr>
        <w:t>fice and cannot be made by</w:t>
      </w:r>
      <w:r w:rsidR="00A647D4" w:rsidRPr="008C6B0C">
        <w:rPr>
          <w:rFonts w:ascii="Arial" w:hAnsi="Arial" w:cs="Arial"/>
          <w:sz w:val="28"/>
          <w:szCs w:val="28"/>
        </w:rPr>
        <w:t xml:space="preserve"> the office staff.</w:t>
      </w:r>
      <w:r w:rsidR="00186DE2" w:rsidRPr="008C6B0C">
        <w:rPr>
          <w:rFonts w:ascii="Arial" w:hAnsi="Arial" w:cs="Arial"/>
          <w:sz w:val="28"/>
          <w:szCs w:val="28"/>
        </w:rPr>
        <w:t xml:space="preserve"> Please see below for information on these requirements:</w:t>
      </w:r>
    </w:p>
    <w:p w:rsidR="00186DE2" w:rsidRPr="008C6B0C" w:rsidRDefault="00186DE2">
      <w:pPr>
        <w:rPr>
          <w:rFonts w:ascii="Arial" w:hAnsi="Arial" w:cs="Arial"/>
          <w:sz w:val="28"/>
          <w:szCs w:val="28"/>
        </w:rPr>
      </w:pPr>
    </w:p>
    <w:p w:rsidR="00186DE2" w:rsidRPr="008C6B0C" w:rsidRDefault="00186DE2">
      <w:pPr>
        <w:rPr>
          <w:rFonts w:ascii="Arial" w:hAnsi="Arial" w:cs="Arial"/>
          <w:sz w:val="28"/>
          <w:szCs w:val="28"/>
        </w:rPr>
      </w:pPr>
    </w:p>
    <w:p w:rsidR="00DE009B" w:rsidRPr="007F7464" w:rsidRDefault="000148FC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7F7464">
        <w:rPr>
          <w:rFonts w:ascii="Arial" w:hAnsi="Arial" w:cs="Arial"/>
          <w:b/>
          <w:i/>
          <w:sz w:val="32"/>
          <w:szCs w:val="32"/>
          <w:u w:val="single"/>
        </w:rPr>
        <w:t xml:space="preserve">2-Step </w:t>
      </w:r>
      <w:r w:rsidR="00186DE2" w:rsidRPr="007F7464">
        <w:rPr>
          <w:rFonts w:ascii="Arial" w:hAnsi="Arial" w:cs="Arial"/>
          <w:b/>
          <w:i/>
          <w:sz w:val="32"/>
          <w:szCs w:val="32"/>
          <w:u w:val="single"/>
        </w:rPr>
        <w:t>TB Test</w:t>
      </w:r>
    </w:p>
    <w:p w:rsidR="00DE009B" w:rsidRPr="008C6B0C" w:rsidRDefault="00DE009B">
      <w:pPr>
        <w:rPr>
          <w:rFonts w:ascii="Arial" w:hAnsi="Arial" w:cs="Arial"/>
          <w:sz w:val="28"/>
          <w:szCs w:val="28"/>
        </w:rPr>
      </w:pPr>
    </w:p>
    <w:p w:rsidR="008C6B0C" w:rsidRPr="008C6B0C" w:rsidRDefault="008C6B0C" w:rsidP="000148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St. Charles Community College requires students to provide proof they are free from TB by completing a 2-step TB Test</w:t>
      </w:r>
      <w:r w:rsidR="00930EA3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.</w:t>
      </w:r>
      <w:r w:rsidR="00436D86">
        <w:rPr>
          <w:rFonts w:ascii="Arial" w:hAnsi="Arial" w:cs="Arial"/>
          <w:sz w:val="28"/>
          <w:szCs w:val="28"/>
        </w:rPr>
        <w:t xml:space="preserve"> This test can be done at any qualified facility – doctor’s office, urgent care center, clinic, county health department, etc.</w:t>
      </w:r>
    </w:p>
    <w:p w:rsidR="008C6B0C" w:rsidRDefault="008C6B0C" w:rsidP="000148FC">
      <w:pPr>
        <w:rPr>
          <w:rFonts w:ascii="Arial" w:hAnsi="Arial" w:cs="Arial"/>
          <w:b/>
          <w:sz w:val="28"/>
          <w:szCs w:val="28"/>
          <w:u w:val="single"/>
        </w:rPr>
      </w:pP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b/>
          <w:sz w:val="28"/>
          <w:szCs w:val="28"/>
          <w:u w:val="single"/>
        </w:rPr>
        <w:t>First step:</w:t>
      </w:r>
      <w:r w:rsidRPr="008C6B0C">
        <w:rPr>
          <w:rFonts w:ascii="Arial" w:hAnsi="Arial" w:cs="Arial"/>
          <w:sz w:val="28"/>
          <w:szCs w:val="28"/>
        </w:rPr>
        <w:t xml:space="preserve"> TB test is administered and the individual returns to the </w:t>
      </w:r>
      <w:bookmarkStart w:id="0" w:name="_GoBack"/>
      <w:bookmarkEnd w:id="0"/>
      <w:r w:rsidRPr="008C6B0C">
        <w:rPr>
          <w:rFonts w:ascii="Arial" w:hAnsi="Arial" w:cs="Arial"/>
          <w:sz w:val="28"/>
          <w:szCs w:val="28"/>
        </w:rPr>
        <w:t xml:space="preserve">facility </w:t>
      </w:r>
      <w:r w:rsidR="002D12AB">
        <w:rPr>
          <w:rFonts w:ascii="Arial" w:hAnsi="Arial" w:cs="Arial"/>
          <w:sz w:val="28"/>
          <w:szCs w:val="28"/>
        </w:rPr>
        <w:t xml:space="preserve">after 48-72 hours </w:t>
      </w:r>
      <w:r w:rsidRPr="008C6B0C">
        <w:rPr>
          <w:rFonts w:ascii="Arial" w:hAnsi="Arial" w:cs="Arial"/>
          <w:sz w:val="28"/>
          <w:szCs w:val="28"/>
        </w:rPr>
        <w:t>to have it read and receive results of the test in writing.</w:t>
      </w: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b/>
          <w:sz w:val="28"/>
          <w:szCs w:val="28"/>
          <w:u w:val="single"/>
        </w:rPr>
        <w:t>Second step:</w:t>
      </w:r>
      <w:r w:rsidRPr="008C6B0C">
        <w:rPr>
          <w:rFonts w:ascii="Arial" w:hAnsi="Arial" w:cs="Arial"/>
          <w:sz w:val="28"/>
          <w:szCs w:val="28"/>
        </w:rPr>
        <w:t xml:space="preserve"> Person returns to qualified facility anywhere from 1-3 weeks after first TB test to have the entire procedure completed a second time.</w:t>
      </w: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</w:p>
    <w:p w:rsidR="000148FC" w:rsidRDefault="000148FC" w:rsidP="000148FC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sz w:val="28"/>
          <w:szCs w:val="28"/>
        </w:rPr>
        <w:t xml:space="preserve">SCC requires copies of </w:t>
      </w:r>
      <w:r w:rsidRPr="008C6B0C">
        <w:rPr>
          <w:rFonts w:ascii="Arial" w:hAnsi="Arial" w:cs="Arial"/>
          <w:b/>
          <w:sz w:val="28"/>
          <w:szCs w:val="28"/>
        </w:rPr>
        <w:t>BOTH</w:t>
      </w:r>
      <w:r w:rsidRPr="008C6B0C">
        <w:rPr>
          <w:rFonts w:ascii="Arial" w:hAnsi="Arial" w:cs="Arial"/>
          <w:sz w:val="28"/>
          <w:szCs w:val="28"/>
        </w:rPr>
        <w:t xml:space="preserve"> test results in order to fulfill the TB test requirements. </w:t>
      </w:r>
    </w:p>
    <w:p w:rsidR="008C6B0C" w:rsidRDefault="008C6B0C" w:rsidP="000148FC">
      <w:pPr>
        <w:rPr>
          <w:rFonts w:ascii="Arial" w:hAnsi="Arial" w:cs="Arial"/>
          <w:sz w:val="28"/>
          <w:szCs w:val="28"/>
        </w:rPr>
      </w:pPr>
    </w:p>
    <w:p w:rsidR="008C6B0C" w:rsidRPr="008C6B0C" w:rsidRDefault="008C6B0C" w:rsidP="000148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*Students who test positive for TB or who have a reaction to t</w:t>
      </w:r>
      <w:r w:rsidR="00930EA3">
        <w:rPr>
          <w:rFonts w:ascii="Arial" w:hAnsi="Arial" w:cs="Arial"/>
          <w:sz w:val="28"/>
          <w:szCs w:val="28"/>
        </w:rPr>
        <w:t>he TB test may have a chest x-ray done and submit a copy of the doctor’s findings indicating that they are free from any active TB.</w:t>
      </w: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</w:p>
    <w:p w:rsidR="000148FC" w:rsidRPr="008C6B0C" w:rsidRDefault="000148FC" w:rsidP="000148FC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sz w:val="28"/>
          <w:szCs w:val="28"/>
        </w:rPr>
        <w:t xml:space="preserve">Please remember to submit </w:t>
      </w:r>
      <w:r w:rsidRPr="008C6B0C">
        <w:rPr>
          <w:rFonts w:ascii="Arial" w:hAnsi="Arial" w:cs="Arial"/>
          <w:sz w:val="28"/>
          <w:szCs w:val="28"/>
          <w:u w:val="single"/>
        </w:rPr>
        <w:t>COPIES</w:t>
      </w:r>
      <w:r w:rsidRPr="008C6B0C">
        <w:rPr>
          <w:rFonts w:ascii="Arial" w:hAnsi="Arial" w:cs="Arial"/>
          <w:sz w:val="28"/>
          <w:szCs w:val="28"/>
        </w:rPr>
        <w:t xml:space="preserve"> of your test results and keep the originals for your records.</w:t>
      </w:r>
    </w:p>
    <w:p w:rsidR="0056758A" w:rsidRPr="008C6B0C" w:rsidRDefault="0056758A" w:rsidP="000148FC">
      <w:pPr>
        <w:rPr>
          <w:rFonts w:ascii="Arial" w:hAnsi="Arial" w:cs="Arial"/>
          <w:sz w:val="28"/>
          <w:szCs w:val="28"/>
        </w:rPr>
      </w:pPr>
    </w:p>
    <w:p w:rsidR="0056758A" w:rsidRPr="008C6B0C" w:rsidRDefault="0056758A" w:rsidP="000148FC">
      <w:pPr>
        <w:rPr>
          <w:rFonts w:ascii="Arial" w:hAnsi="Arial" w:cs="Arial"/>
          <w:sz w:val="28"/>
          <w:szCs w:val="28"/>
        </w:rPr>
      </w:pPr>
    </w:p>
    <w:p w:rsidR="0056758A" w:rsidRPr="008C6B0C" w:rsidRDefault="0056758A" w:rsidP="000148FC">
      <w:pPr>
        <w:rPr>
          <w:rFonts w:ascii="Arial" w:hAnsi="Arial" w:cs="Arial"/>
          <w:sz w:val="28"/>
          <w:szCs w:val="28"/>
        </w:rPr>
      </w:pPr>
    </w:p>
    <w:p w:rsidR="0056758A" w:rsidRPr="007F7464" w:rsidRDefault="0056758A" w:rsidP="000148FC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7F7464">
        <w:rPr>
          <w:rFonts w:ascii="Arial" w:hAnsi="Arial" w:cs="Arial"/>
          <w:b/>
          <w:i/>
          <w:sz w:val="32"/>
          <w:szCs w:val="32"/>
          <w:u w:val="single"/>
        </w:rPr>
        <w:t>Family Care Safety Registry</w:t>
      </w:r>
    </w:p>
    <w:p w:rsidR="0056758A" w:rsidRPr="008C6B0C" w:rsidRDefault="0056758A" w:rsidP="000148FC">
      <w:pPr>
        <w:rPr>
          <w:rFonts w:ascii="Arial" w:hAnsi="Arial" w:cs="Arial"/>
          <w:sz w:val="28"/>
          <w:szCs w:val="28"/>
        </w:rPr>
      </w:pPr>
    </w:p>
    <w:p w:rsidR="00EA7BCB" w:rsidRPr="008C6B0C" w:rsidRDefault="00EA7BCB" w:rsidP="00EA7BCB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sz w:val="28"/>
          <w:szCs w:val="28"/>
        </w:rPr>
        <w:t xml:space="preserve">Students must register with the Missouri Family Care Safety Registry </w:t>
      </w:r>
      <w:r w:rsidR="008C6B0C" w:rsidRPr="008C6B0C">
        <w:rPr>
          <w:rFonts w:ascii="Arial" w:hAnsi="Arial" w:cs="Arial"/>
          <w:sz w:val="28"/>
          <w:szCs w:val="28"/>
        </w:rPr>
        <w:t xml:space="preserve">(FCSR) </w:t>
      </w:r>
      <w:r w:rsidRPr="008C6B0C">
        <w:rPr>
          <w:rFonts w:ascii="Arial" w:hAnsi="Arial" w:cs="Arial"/>
          <w:sz w:val="28"/>
          <w:szCs w:val="28"/>
        </w:rPr>
        <w:t xml:space="preserve">and provide a copy of an acceptable background screening dated within 90 days of the start of class. On-line registration is available at </w:t>
      </w:r>
      <w:r w:rsidRPr="008C6B0C">
        <w:rPr>
          <w:rFonts w:ascii="Arial" w:hAnsi="Arial" w:cs="Arial"/>
          <w:sz w:val="28"/>
          <w:szCs w:val="28"/>
          <w:u w:val="single"/>
        </w:rPr>
        <w:t>http://www.health.mo.gov/safety/fcsr</w:t>
      </w:r>
      <w:r w:rsidRPr="008C6B0C">
        <w:rPr>
          <w:rFonts w:ascii="Arial" w:hAnsi="Arial" w:cs="Arial"/>
          <w:sz w:val="28"/>
          <w:szCs w:val="28"/>
        </w:rPr>
        <w:t xml:space="preserve">. The results of the FCSR </w:t>
      </w:r>
      <w:r w:rsidR="008C6B0C" w:rsidRPr="008C6B0C">
        <w:rPr>
          <w:rFonts w:ascii="Arial" w:hAnsi="Arial" w:cs="Arial"/>
          <w:sz w:val="28"/>
          <w:szCs w:val="28"/>
        </w:rPr>
        <w:t>screening will be mailed to you.</w:t>
      </w:r>
    </w:p>
    <w:p w:rsidR="008C6B0C" w:rsidRPr="008C6B0C" w:rsidRDefault="008C6B0C" w:rsidP="00EA7BCB">
      <w:pPr>
        <w:rPr>
          <w:rFonts w:ascii="Arial" w:hAnsi="Arial" w:cs="Arial"/>
          <w:sz w:val="28"/>
          <w:szCs w:val="28"/>
        </w:rPr>
      </w:pPr>
    </w:p>
    <w:p w:rsidR="00EA7BCB" w:rsidRPr="008C6B0C" w:rsidRDefault="00EA7BCB" w:rsidP="00EA7BCB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b/>
          <w:i/>
          <w:sz w:val="28"/>
          <w:szCs w:val="28"/>
        </w:rPr>
        <w:t>Please note: The name the FCSR screening MUST match the name on your CNA registration form.</w:t>
      </w:r>
    </w:p>
    <w:p w:rsidR="00EA7BCB" w:rsidRPr="008C6B0C" w:rsidRDefault="00EA7BCB" w:rsidP="00EA7BCB">
      <w:pPr>
        <w:rPr>
          <w:rFonts w:ascii="Arial" w:hAnsi="Arial" w:cs="Arial"/>
          <w:sz w:val="28"/>
          <w:szCs w:val="28"/>
        </w:rPr>
      </w:pPr>
    </w:p>
    <w:p w:rsidR="00EA7BCB" w:rsidRPr="008C6B0C" w:rsidRDefault="00EA7BCB" w:rsidP="00EA7BCB">
      <w:pPr>
        <w:rPr>
          <w:rFonts w:ascii="Arial" w:hAnsi="Arial" w:cs="Arial"/>
          <w:sz w:val="28"/>
          <w:szCs w:val="28"/>
        </w:rPr>
      </w:pPr>
      <w:r w:rsidRPr="008C6B0C">
        <w:rPr>
          <w:rFonts w:ascii="Arial" w:hAnsi="Arial" w:cs="Arial"/>
          <w:sz w:val="28"/>
          <w:szCs w:val="28"/>
        </w:rPr>
        <w:t xml:space="preserve">For additional information regarding the Registry or your status on the Registry please call their toll-free number: (866) 422-6872 (8:00 am - 3:00 pm CST Monday-Friday). </w:t>
      </w:r>
    </w:p>
    <w:p w:rsidR="0056758A" w:rsidRPr="008C6B0C" w:rsidRDefault="0056758A" w:rsidP="000148FC">
      <w:pPr>
        <w:rPr>
          <w:rFonts w:ascii="Arial" w:hAnsi="Arial" w:cs="Arial"/>
          <w:sz w:val="28"/>
          <w:szCs w:val="28"/>
        </w:rPr>
      </w:pPr>
    </w:p>
    <w:sectPr w:rsidR="0056758A" w:rsidRPr="008C6B0C" w:rsidSect="00D3613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9B"/>
    <w:rsid w:val="000148FC"/>
    <w:rsid w:val="00107F0A"/>
    <w:rsid w:val="00186DE2"/>
    <w:rsid w:val="002D12AB"/>
    <w:rsid w:val="00436D86"/>
    <w:rsid w:val="00457C41"/>
    <w:rsid w:val="0056758A"/>
    <w:rsid w:val="0066207D"/>
    <w:rsid w:val="00667280"/>
    <w:rsid w:val="007F7464"/>
    <w:rsid w:val="008C6B0C"/>
    <w:rsid w:val="00930EA3"/>
    <w:rsid w:val="00A647D4"/>
    <w:rsid w:val="00D36134"/>
    <w:rsid w:val="00DE009B"/>
    <w:rsid w:val="00EA7BCB"/>
    <w:rsid w:val="00F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erry"/>
    <w:qFormat/>
    <w:rsid w:val="00F11B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1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1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1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1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1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11B1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1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1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1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1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B15"/>
    <w:rPr>
      <w:b/>
      <w:bCs/>
    </w:rPr>
  </w:style>
  <w:style w:type="character" w:styleId="Emphasis">
    <w:name w:val="Emphasis"/>
    <w:basedOn w:val="DefaultParagraphFont"/>
    <w:uiPriority w:val="20"/>
    <w:qFormat/>
    <w:rsid w:val="00F11B1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11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B15"/>
    <w:rPr>
      <w:rFonts w:ascii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F11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15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15"/>
    <w:rPr>
      <w:b/>
      <w:i/>
      <w:sz w:val="24"/>
    </w:rPr>
  </w:style>
  <w:style w:type="character" w:styleId="SubtleEmphasis">
    <w:name w:val="Subtle Emphasis"/>
    <w:uiPriority w:val="19"/>
    <w:qFormat/>
    <w:rsid w:val="00F11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1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1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1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1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B1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erry"/>
    <w:qFormat/>
    <w:rsid w:val="00F11B1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1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1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1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15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1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11B1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1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1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1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1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B15"/>
    <w:rPr>
      <w:b/>
      <w:bCs/>
    </w:rPr>
  </w:style>
  <w:style w:type="character" w:styleId="Emphasis">
    <w:name w:val="Emphasis"/>
    <w:basedOn w:val="DefaultParagraphFont"/>
    <w:uiPriority w:val="20"/>
    <w:qFormat/>
    <w:rsid w:val="00F11B1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11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B15"/>
    <w:rPr>
      <w:rFonts w:ascii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F11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15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15"/>
    <w:rPr>
      <w:b/>
      <w:i/>
      <w:sz w:val="24"/>
    </w:rPr>
  </w:style>
  <w:style w:type="character" w:styleId="SubtleEmphasis">
    <w:name w:val="Subtle Emphasis"/>
    <w:uiPriority w:val="19"/>
    <w:qFormat/>
    <w:rsid w:val="00F11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1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1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1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1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B1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Charles Community College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Thompson</dc:creator>
  <cp:lastModifiedBy>Kerry Thompson</cp:lastModifiedBy>
  <cp:revision>8</cp:revision>
  <cp:lastPrinted>2012-06-28T18:32:00Z</cp:lastPrinted>
  <dcterms:created xsi:type="dcterms:W3CDTF">2012-06-28T15:45:00Z</dcterms:created>
  <dcterms:modified xsi:type="dcterms:W3CDTF">2012-06-28T18:33:00Z</dcterms:modified>
</cp:coreProperties>
</file>